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008E" w:rsidRDefault="00771321" w:rsidP="00771321">
      <w:pPr>
        <w:pStyle w:val="Body"/>
      </w:pPr>
      <w:r>
        <w:t xml:space="preserve">I. </w:t>
      </w:r>
      <w:r w:rsidR="008074A3">
        <w:t xml:space="preserve"> Introduction to Lamentations and Ezekiel</w:t>
      </w:r>
    </w:p>
    <w:p w:rsidR="0076008E" w:rsidRDefault="008074A3">
      <w:pPr>
        <w:pStyle w:val="Body"/>
      </w:pPr>
      <w:r>
        <w:tab/>
        <w:t xml:space="preserve">A.  The juncture of two OT </w:t>
      </w:r>
      <w:r w:rsidR="00771321">
        <w:t xml:space="preserve">characters </w:t>
      </w:r>
      <w:r>
        <w:t>occurs in these two books.</w:t>
      </w:r>
    </w:p>
    <w:p w:rsidR="0076008E" w:rsidRDefault="008074A3">
      <w:pPr>
        <w:pStyle w:val="Body"/>
      </w:pPr>
      <w:bookmarkStart w:id="0" w:name="_GoBack"/>
      <w:r>
        <w:tab/>
      </w:r>
      <w:r>
        <w:tab/>
        <w:t>1.  One is a Home Missionary</w:t>
      </w:r>
      <w:r w:rsidR="00771321">
        <w:t xml:space="preserve">:  </w:t>
      </w:r>
      <w:r>
        <w:t>Jeremiah</w:t>
      </w:r>
    </w:p>
    <w:bookmarkEnd w:id="0"/>
    <w:p w:rsidR="0076008E" w:rsidRDefault="008074A3">
      <w:pPr>
        <w:pStyle w:val="Body"/>
      </w:pPr>
      <w:r>
        <w:tab/>
      </w:r>
      <w:r>
        <w:tab/>
        <w:t>2.  One is a Foreign Missionary</w:t>
      </w:r>
      <w:r w:rsidR="00771321">
        <w:t xml:space="preserve">:  </w:t>
      </w:r>
      <w:r>
        <w:t>Ezekiel</w:t>
      </w:r>
    </w:p>
    <w:p w:rsidR="0076008E" w:rsidRDefault="008074A3">
      <w:pPr>
        <w:pStyle w:val="Body"/>
      </w:pPr>
      <w:r>
        <w:tab/>
        <w:t>B.  Romans 11:22 offers a broad perspective on these two books.</w:t>
      </w:r>
    </w:p>
    <w:p w:rsidR="0076008E" w:rsidRDefault="008074A3">
      <w:pPr>
        <w:pStyle w:val="Body"/>
      </w:pPr>
      <w:r>
        <w:tab/>
      </w:r>
      <w:r>
        <w:tab/>
        <w:t>1.  With this theological perspective a foundation is laid for all of scripture.</w:t>
      </w:r>
    </w:p>
    <w:p w:rsidR="0076008E" w:rsidRDefault="008074A3">
      <w:pPr>
        <w:pStyle w:val="Body"/>
      </w:pPr>
      <w:r>
        <w:tab/>
      </w:r>
      <w:r>
        <w:tab/>
        <w:t>2.  Without it, one’s Biblical worldview has a cracked foundation.</w:t>
      </w:r>
    </w:p>
    <w:p w:rsidR="0076008E" w:rsidRDefault="0076008E">
      <w:pPr>
        <w:pStyle w:val="Body"/>
      </w:pPr>
    </w:p>
    <w:p w:rsidR="0076008E" w:rsidRDefault="00737879">
      <w:pPr>
        <w:pStyle w:val="Body"/>
      </w:pPr>
      <w:r>
        <w:t>II</w:t>
      </w:r>
      <w:r w:rsidR="008074A3">
        <w:t>.    Lamentations offers a Home Mission Report</w:t>
      </w:r>
      <w:r w:rsidR="00771321">
        <w:t xml:space="preserve">:  </w:t>
      </w:r>
      <w:r w:rsidR="008074A3">
        <w:t>Jerusalem.</w:t>
      </w:r>
    </w:p>
    <w:p w:rsidR="0076008E" w:rsidRDefault="008074A3">
      <w:pPr>
        <w:pStyle w:val="Body"/>
      </w:pPr>
      <w:r>
        <w:tab/>
        <w:t>A.  Severe troubles abound.</w:t>
      </w:r>
    </w:p>
    <w:p w:rsidR="0076008E" w:rsidRDefault="008074A3">
      <w:pPr>
        <w:pStyle w:val="Body"/>
      </w:pPr>
      <w:r>
        <w:tab/>
        <w:t>B.  Jeremiah’s heart is breaking and his soul is despairing over what he sees.</w:t>
      </w:r>
    </w:p>
    <w:p w:rsidR="0076008E" w:rsidRDefault="008074A3">
      <w:pPr>
        <w:pStyle w:val="Body"/>
      </w:pPr>
      <w:r>
        <w:tab/>
      </w:r>
      <w:r>
        <w:tab/>
        <w:t>1.  Let’s compare Isaiah 59 with this book.</w:t>
      </w:r>
    </w:p>
    <w:p w:rsidR="0076008E" w:rsidRDefault="008074A3">
      <w:pPr>
        <w:pStyle w:val="Body"/>
      </w:pPr>
      <w:r>
        <w:tab/>
        <w:t>C   When Jeremiah introduces his message of Hope, it is in this context.</w:t>
      </w:r>
    </w:p>
    <w:p w:rsidR="0076008E" w:rsidRDefault="008074A3">
      <w:pPr>
        <w:pStyle w:val="Body"/>
      </w:pPr>
      <w:r>
        <w:tab/>
      </w:r>
      <w:r>
        <w:tab/>
        <w:t>1.  Lamentations 3:22ff.</w:t>
      </w:r>
      <w:r w:rsidR="00771321">
        <w:t xml:space="preserve"> is </w:t>
      </w:r>
      <w:r>
        <w:t xml:space="preserve">source of </w:t>
      </w:r>
      <w:r w:rsidR="00771321">
        <w:t xml:space="preserve">the </w:t>
      </w:r>
      <w:r>
        <w:t>hymn, “Great is Thy Faithfulness.”</w:t>
      </w:r>
    </w:p>
    <w:p w:rsidR="0076008E" w:rsidRDefault="0076008E">
      <w:pPr>
        <w:pStyle w:val="Body"/>
      </w:pPr>
    </w:p>
    <w:p w:rsidR="0076008E" w:rsidRDefault="00737879">
      <w:pPr>
        <w:pStyle w:val="Body"/>
      </w:pPr>
      <w:r>
        <w:t>III</w:t>
      </w:r>
      <w:r w:rsidR="008074A3">
        <w:t>.    Ezekiel offers a Foreign Mission Report</w:t>
      </w:r>
      <w:r w:rsidR="00771321">
        <w:t xml:space="preserve">:  </w:t>
      </w:r>
      <w:r w:rsidR="008074A3">
        <w:t>Babylon</w:t>
      </w:r>
    </w:p>
    <w:p w:rsidR="0076008E" w:rsidRDefault="008074A3">
      <w:pPr>
        <w:pStyle w:val="Body"/>
      </w:pPr>
      <w:r>
        <w:tab/>
        <w:t>A.  “The Watchtower” is a publication of the Jehovah’s Witnesses.</w:t>
      </w:r>
    </w:p>
    <w:p w:rsidR="0076008E" w:rsidRDefault="008074A3">
      <w:pPr>
        <w:pStyle w:val="Body"/>
      </w:pPr>
      <w:r>
        <w:tab/>
      </w:r>
      <w:r>
        <w:tab/>
        <w:t>1.  Ezekiel can be considered its “first editor.”  Chapters 1-3</w:t>
      </w:r>
    </w:p>
    <w:p w:rsidR="0076008E" w:rsidRDefault="008074A3">
      <w:pPr>
        <w:pStyle w:val="Body"/>
      </w:pPr>
      <w:r>
        <w:tab/>
      </w:r>
      <w:r>
        <w:tab/>
        <w:t>2.  Ezekiel was a street preacher and a watchman.</w:t>
      </w:r>
    </w:p>
    <w:p w:rsidR="0076008E" w:rsidRDefault="008074A3">
      <w:pPr>
        <w:pStyle w:val="Body"/>
      </w:pPr>
      <w:r>
        <w:tab/>
      </w:r>
      <w:r>
        <w:tab/>
      </w:r>
      <w:r>
        <w:tab/>
        <w:t>a.  His message for 22 years was one of Doom.</w:t>
      </w:r>
    </w:p>
    <w:p w:rsidR="0076008E" w:rsidRDefault="008074A3">
      <w:pPr>
        <w:pStyle w:val="Body"/>
      </w:pPr>
      <w:r>
        <w:tab/>
      </w:r>
      <w:r>
        <w:tab/>
      </w:r>
      <w:r>
        <w:tab/>
      </w:r>
      <w:r w:rsidR="00771321">
        <w:t>b</w:t>
      </w:r>
      <w:r>
        <w:t>.  After the doom occurred, his was a message of Hope.</w:t>
      </w:r>
    </w:p>
    <w:p w:rsidR="0076008E" w:rsidRDefault="008074A3">
      <w:pPr>
        <w:pStyle w:val="Body"/>
      </w:pPr>
      <w:r>
        <w:tab/>
        <w:t>B.  Chapters 1-3 offer the introduction to this great book.</w:t>
      </w:r>
    </w:p>
    <w:p w:rsidR="0076008E" w:rsidRDefault="008074A3">
      <w:pPr>
        <w:pStyle w:val="Body"/>
      </w:pPr>
      <w:r>
        <w:tab/>
      </w:r>
      <w:r>
        <w:tab/>
        <w:t xml:space="preserve">1. “Without vision the people perish.” </w:t>
      </w:r>
      <w:r w:rsidR="00771321">
        <w:t xml:space="preserve"> </w:t>
      </w:r>
      <w:r>
        <w:t>Proverbs 29:18</w:t>
      </w:r>
    </w:p>
    <w:p w:rsidR="0076008E" w:rsidRDefault="008074A3">
      <w:pPr>
        <w:pStyle w:val="Body"/>
      </w:pPr>
      <w:r>
        <w:tab/>
      </w:r>
      <w:r>
        <w:tab/>
        <w:t>2.  With vision ignored, they indeed do perish.</w:t>
      </w:r>
    </w:p>
    <w:p w:rsidR="0076008E" w:rsidRDefault="008074A3">
      <w:pPr>
        <w:pStyle w:val="Body"/>
      </w:pPr>
      <w:r>
        <w:tab/>
      </w:r>
      <w:r>
        <w:tab/>
      </w:r>
      <w:r>
        <w:tab/>
        <w:t>a.  Note well both the kindness and severity of God</w:t>
      </w:r>
      <w:r w:rsidR="00771321">
        <w:t xml:space="preserve"> in </w:t>
      </w:r>
      <w:r>
        <w:t>Rom</w:t>
      </w:r>
      <w:r w:rsidR="00771321">
        <w:t>ans</w:t>
      </w:r>
      <w:r>
        <w:t xml:space="preserve"> 11:22</w:t>
      </w:r>
    </w:p>
    <w:p w:rsidR="00753BC4" w:rsidRDefault="00753BC4">
      <w:pPr>
        <w:pStyle w:val="Body"/>
      </w:pPr>
    </w:p>
    <w:p w:rsidR="00753BC4" w:rsidRDefault="00753BC4" w:rsidP="00753BC4">
      <w:pPr>
        <w:pStyle w:val="Body"/>
        <w:jc w:val="center"/>
        <w:rPr>
          <w:b/>
        </w:rPr>
      </w:pPr>
      <w:r>
        <w:rPr>
          <w:b/>
        </w:rPr>
        <w:t>Great is Thy Faithfulness</w:t>
      </w:r>
    </w:p>
    <w:p w:rsidR="005743CB" w:rsidRPr="005743CB" w:rsidRDefault="005743CB" w:rsidP="00753BC4">
      <w:pPr>
        <w:pStyle w:val="Body"/>
        <w:jc w:val="center"/>
        <w:rPr>
          <w:b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753BC4" w:rsidRPr="005743CB" w:rsidTr="005743CB">
        <w:tc>
          <w:tcPr>
            <w:tcW w:w="4675" w:type="dxa"/>
            <w:shd w:val="clear" w:color="auto" w:fill="auto"/>
          </w:tcPr>
          <w:p w:rsidR="00753BC4" w:rsidRPr="005743CB" w:rsidRDefault="00753BC4" w:rsidP="0023050C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auto"/>
                <w:sz w:val="20"/>
                <w:szCs w:val="20"/>
              </w:rPr>
            </w:pPr>
            <w:r w:rsidRPr="005743CB">
              <w:rPr>
                <w:b/>
                <w:color w:val="auto"/>
                <w:sz w:val="20"/>
                <w:szCs w:val="20"/>
              </w:rPr>
              <w:t>1</w:t>
            </w:r>
            <w:r w:rsidRPr="005743CB">
              <w:rPr>
                <w:color w:val="auto"/>
                <w:sz w:val="20"/>
                <w:szCs w:val="20"/>
              </w:rPr>
              <w:t>.  Great is thy faithfulness, O God my Father,</w:t>
            </w:r>
          </w:p>
          <w:p w:rsidR="00753BC4" w:rsidRPr="005743CB" w:rsidRDefault="00753BC4" w:rsidP="0023050C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auto"/>
                <w:sz w:val="20"/>
                <w:szCs w:val="20"/>
              </w:rPr>
            </w:pPr>
            <w:r w:rsidRPr="005743CB">
              <w:rPr>
                <w:color w:val="auto"/>
                <w:sz w:val="20"/>
                <w:szCs w:val="20"/>
              </w:rPr>
              <w:t>There is no shadow of turning with Thee;</w:t>
            </w:r>
          </w:p>
          <w:p w:rsidR="00753BC4" w:rsidRPr="005743CB" w:rsidRDefault="00753BC4" w:rsidP="0023050C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auto"/>
                <w:sz w:val="20"/>
                <w:szCs w:val="20"/>
              </w:rPr>
            </w:pPr>
            <w:r w:rsidRPr="005743CB">
              <w:rPr>
                <w:color w:val="auto"/>
                <w:sz w:val="20"/>
                <w:szCs w:val="20"/>
              </w:rPr>
              <w:t xml:space="preserve">Thou changest not, </w:t>
            </w:r>
            <w:proofErr w:type="gramStart"/>
            <w:r w:rsidRPr="005743CB">
              <w:rPr>
                <w:color w:val="auto"/>
                <w:sz w:val="20"/>
                <w:szCs w:val="20"/>
              </w:rPr>
              <w:t>Thy</w:t>
            </w:r>
            <w:proofErr w:type="gramEnd"/>
            <w:r w:rsidRPr="005743CB">
              <w:rPr>
                <w:color w:val="auto"/>
                <w:sz w:val="20"/>
                <w:szCs w:val="20"/>
              </w:rPr>
              <w:t xml:space="preserve"> compassions, they fail not</w:t>
            </w:r>
          </w:p>
          <w:p w:rsidR="00753BC4" w:rsidRPr="005743CB" w:rsidRDefault="00753BC4" w:rsidP="0023050C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auto"/>
                <w:sz w:val="20"/>
                <w:szCs w:val="20"/>
              </w:rPr>
            </w:pPr>
            <w:r w:rsidRPr="005743CB">
              <w:rPr>
                <w:color w:val="auto"/>
                <w:sz w:val="20"/>
                <w:szCs w:val="20"/>
              </w:rPr>
              <w:t>As Thou has</w:t>
            </w:r>
            <w:r w:rsidR="005743CB">
              <w:rPr>
                <w:color w:val="auto"/>
                <w:sz w:val="20"/>
                <w:szCs w:val="20"/>
              </w:rPr>
              <w:t xml:space="preserve"> been, </w:t>
            </w:r>
            <w:proofErr w:type="gramStart"/>
            <w:r w:rsidR="005743CB">
              <w:rPr>
                <w:color w:val="auto"/>
                <w:sz w:val="20"/>
                <w:szCs w:val="20"/>
              </w:rPr>
              <w:t>Thou</w:t>
            </w:r>
            <w:proofErr w:type="gramEnd"/>
            <w:r w:rsidR="005743CB">
              <w:rPr>
                <w:color w:val="auto"/>
                <w:sz w:val="20"/>
                <w:szCs w:val="20"/>
              </w:rPr>
              <w:t xml:space="preserve"> forever will</w:t>
            </w:r>
            <w:r w:rsidRPr="005743CB">
              <w:rPr>
                <w:color w:val="auto"/>
                <w:sz w:val="20"/>
                <w:szCs w:val="20"/>
              </w:rPr>
              <w:t xml:space="preserve"> be. </w:t>
            </w:r>
          </w:p>
          <w:p w:rsidR="00753BC4" w:rsidRPr="005743CB" w:rsidRDefault="00753BC4" w:rsidP="00753BC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  <w:sz w:val="20"/>
                <w:szCs w:val="20"/>
              </w:rPr>
            </w:pPr>
          </w:p>
          <w:p w:rsidR="00753BC4" w:rsidRPr="005743CB" w:rsidRDefault="00753BC4" w:rsidP="0023050C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auto"/>
                <w:sz w:val="20"/>
                <w:szCs w:val="20"/>
              </w:rPr>
            </w:pPr>
            <w:r w:rsidRPr="005743CB">
              <w:rPr>
                <w:b/>
                <w:color w:val="auto"/>
                <w:sz w:val="20"/>
                <w:szCs w:val="20"/>
              </w:rPr>
              <w:t>2</w:t>
            </w:r>
            <w:r w:rsidRPr="005743CB">
              <w:rPr>
                <w:color w:val="auto"/>
                <w:sz w:val="20"/>
                <w:szCs w:val="20"/>
              </w:rPr>
              <w:t>. Summer and winter</w:t>
            </w:r>
            <w:r w:rsidR="001C21C5" w:rsidRPr="005743CB">
              <w:rPr>
                <w:color w:val="auto"/>
                <w:sz w:val="20"/>
                <w:szCs w:val="20"/>
              </w:rPr>
              <w:t xml:space="preserve">, </w:t>
            </w:r>
            <w:r w:rsidRPr="005743CB">
              <w:rPr>
                <w:color w:val="auto"/>
                <w:sz w:val="20"/>
                <w:szCs w:val="20"/>
              </w:rPr>
              <w:t>springtime and harves</w:t>
            </w:r>
            <w:r w:rsidR="001C21C5" w:rsidRPr="005743CB">
              <w:rPr>
                <w:color w:val="auto"/>
                <w:sz w:val="20"/>
                <w:szCs w:val="20"/>
              </w:rPr>
              <w:t>t,</w:t>
            </w:r>
          </w:p>
          <w:p w:rsidR="001C21C5" w:rsidRPr="005743CB" w:rsidRDefault="001C21C5" w:rsidP="0023050C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auto"/>
                <w:sz w:val="20"/>
                <w:szCs w:val="20"/>
              </w:rPr>
            </w:pPr>
            <w:r w:rsidRPr="005743CB">
              <w:rPr>
                <w:color w:val="auto"/>
                <w:sz w:val="20"/>
                <w:szCs w:val="20"/>
              </w:rPr>
              <w:t>Sun, moon and stars in their courses above,</w:t>
            </w:r>
          </w:p>
          <w:p w:rsidR="001C21C5" w:rsidRPr="005743CB" w:rsidRDefault="001C21C5" w:rsidP="0023050C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auto"/>
                <w:sz w:val="20"/>
                <w:szCs w:val="20"/>
              </w:rPr>
            </w:pPr>
            <w:r w:rsidRPr="005743CB">
              <w:rPr>
                <w:color w:val="auto"/>
                <w:sz w:val="20"/>
                <w:szCs w:val="20"/>
              </w:rPr>
              <w:t>Join with all nature in manifold witness</w:t>
            </w:r>
          </w:p>
          <w:p w:rsidR="001C21C5" w:rsidRPr="005743CB" w:rsidRDefault="001C21C5" w:rsidP="0023050C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auto"/>
                <w:sz w:val="20"/>
                <w:szCs w:val="20"/>
              </w:rPr>
            </w:pPr>
            <w:r w:rsidRPr="005743CB">
              <w:rPr>
                <w:color w:val="auto"/>
                <w:sz w:val="20"/>
                <w:szCs w:val="20"/>
              </w:rPr>
              <w:t>To Thy great faithfulness, mercy and love.</w:t>
            </w:r>
          </w:p>
        </w:tc>
        <w:tc>
          <w:tcPr>
            <w:tcW w:w="4675" w:type="dxa"/>
            <w:shd w:val="clear" w:color="auto" w:fill="auto"/>
          </w:tcPr>
          <w:p w:rsidR="00753BC4" w:rsidRPr="005743CB" w:rsidRDefault="001C21C5" w:rsidP="000B3DE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auto"/>
                <w:sz w:val="20"/>
                <w:szCs w:val="20"/>
              </w:rPr>
            </w:pPr>
            <w:r w:rsidRPr="005743CB">
              <w:rPr>
                <w:b/>
                <w:color w:val="auto"/>
                <w:sz w:val="20"/>
                <w:szCs w:val="20"/>
              </w:rPr>
              <w:t>3</w:t>
            </w:r>
            <w:r w:rsidRPr="005743CB">
              <w:rPr>
                <w:color w:val="auto"/>
                <w:sz w:val="20"/>
                <w:szCs w:val="20"/>
              </w:rPr>
              <w:t xml:space="preserve">. Pardon for sin and a peace that </w:t>
            </w:r>
            <w:proofErr w:type="spellStart"/>
            <w:r w:rsidRPr="005743CB">
              <w:rPr>
                <w:color w:val="auto"/>
                <w:sz w:val="20"/>
                <w:szCs w:val="20"/>
              </w:rPr>
              <w:t>endureth</w:t>
            </w:r>
            <w:proofErr w:type="spellEnd"/>
            <w:r w:rsidRPr="005743CB">
              <w:rPr>
                <w:color w:val="auto"/>
                <w:sz w:val="20"/>
                <w:szCs w:val="20"/>
              </w:rPr>
              <w:t>,</w:t>
            </w:r>
          </w:p>
          <w:p w:rsidR="001C21C5" w:rsidRPr="005743CB" w:rsidRDefault="001C21C5" w:rsidP="000B3DE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auto"/>
                <w:sz w:val="20"/>
                <w:szCs w:val="20"/>
              </w:rPr>
            </w:pPr>
            <w:r w:rsidRPr="005743CB">
              <w:rPr>
                <w:color w:val="auto"/>
                <w:sz w:val="20"/>
                <w:szCs w:val="20"/>
              </w:rPr>
              <w:t>Thine own dear presence to cheer and to guide;</w:t>
            </w:r>
          </w:p>
          <w:p w:rsidR="001C21C5" w:rsidRPr="005743CB" w:rsidRDefault="001C21C5" w:rsidP="000B3DE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auto"/>
                <w:sz w:val="20"/>
                <w:szCs w:val="20"/>
              </w:rPr>
            </w:pPr>
            <w:r w:rsidRPr="005743CB">
              <w:rPr>
                <w:color w:val="auto"/>
                <w:sz w:val="20"/>
                <w:szCs w:val="20"/>
              </w:rPr>
              <w:t>Strength for today and bright hope for tomorrow,</w:t>
            </w:r>
          </w:p>
          <w:p w:rsidR="001C21C5" w:rsidRPr="005743CB" w:rsidRDefault="001C21C5" w:rsidP="000B3DE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auto"/>
                <w:sz w:val="20"/>
                <w:szCs w:val="20"/>
              </w:rPr>
            </w:pPr>
            <w:r w:rsidRPr="005743CB">
              <w:rPr>
                <w:color w:val="auto"/>
                <w:sz w:val="20"/>
                <w:szCs w:val="20"/>
              </w:rPr>
              <w:t>Blessings all mine, with ten thousand beside!</w:t>
            </w:r>
          </w:p>
          <w:p w:rsidR="001C21C5" w:rsidRPr="005743CB" w:rsidRDefault="001C21C5" w:rsidP="000B3DE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auto"/>
                <w:sz w:val="16"/>
                <w:szCs w:val="16"/>
              </w:rPr>
            </w:pPr>
          </w:p>
          <w:p w:rsidR="001C21C5" w:rsidRPr="005743CB" w:rsidRDefault="001C21C5" w:rsidP="00753BC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  <w:color w:val="auto"/>
                <w:sz w:val="20"/>
                <w:szCs w:val="20"/>
              </w:rPr>
            </w:pPr>
            <w:r w:rsidRPr="005743CB">
              <w:rPr>
                <w:b/>
                <w:color w:val="auto"/>
                <w:sz w:val="20"/>
                <w:szCs w:val="20"/>
              </w:rPr>
              <w:t xml:space="preserve">Chorus: </w:t>
            </w:r>
          </w:p>
          <w:p w:rsidR="001C21C5" w:rsidRPr="0023050C" w:rsidRDefault="001C21C5" w:rsidP="000B3DE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i/>
                <w:color w:val="auto"/>
                <w:sz w:val="20"/>
                <w:szCs w:val="20"/>
              </w:rPr>
            </w:pPr>
            <w:r w:rsidRPr="0023050C">
              <w:rPr>
                <w:i/>
                <w:color w:val="auto"/>
                <w:sz w:val="20"/>
                <w:szCs w:val="20"/>
              </w:rPr>
              <w:t>Great is</w:t>
            </w:r>
            <w:r w:rsidR="005743CB" w:rsidRPr="0023050C">
              <w:rPr>
                <w:i/>
                <w:color w:val="auto"/>
                <w:sz w:val="20"/>
                <w:szCs w:val="20"/>
              </w:rPr>
              <w:t xml:space="preserve"> </w:t>
            </w:r>
            <w:r w:rsidRPr="0023050C">
              <w:rPr>
                <w:i/>
                <w:color w:val="auto"/>
                <w:sz w:val="20"/>
                <w:szCs w:val="20"/>
              </w:rPr>
              <w:t>Thy faithfulness! Great isThy faithfulness</w:t>
            </w:r>
            <w:r w:rsidR="005743CB" w:rsidRPr="0023050C">
              <w:rPr>
                <w:i/>
                <w:color w:val="auto"/>
                <w:sz w:val="20"/>
                <w:szCs w:val="20"/>
              </w:rPr>
              <w:t>!</w:t>
            </w:r>
          </w:p>
          <w:p w:rsidR="005743CB" w:rsidRPr="0023050C" w:rsidRDefault="005743CB" w:rsidP="000B3DE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i/>
                <w:color w:val="auto"/>
                <w:sz w:val="20"/>
                <w:szCs w:val="20"/>
              </w:rPr>
            </w:pPr>
            <w:r w:rsidRPr="0023050C">
              <w:rPr>
                <w:i/>
                <w:color w:val="auto"/>
                <w:sz w:val="20"/>
                <w:szCs w:val="20"/>
              </w:rPr>
              <w:t>Morning by morning new mercies I see;</w:t>
            </w:r>
          </w:p>
          <w:p w:rsidR="005743CB" w:rsidRPr="0023050C" w:rsidRDefault="005743CB" w:rsidP="000B3DE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i/>
                <w:color w:val="auto"/>
                <w:sz w:val="20"/>
                <w:szCs w:val="20"/>
              </w:rPr>
            </w:pPr>
            <w:r w:rsidRPr="0023050C">
              <w:rPr>
                <w:i/>
                <w:color w:val="auto"/>
                <w:sz w:val="20"/>
                <w:szCs w:val="20"/>
              </w:rPr>
              <w:t xml:space="preserve">All I have needed Thy hand has provided – </w:t>
            </w:r>
          </w:p>
          <w:p w:rsidR="005743CB" w:rsidRPr="005743CB" w:rsidRDefault="005743CB" w:rsidP="000B3DE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auto"/>
                <w:sz w:val="20"/>
                <w:szCs w:val="20"/>
              </w:rPr>
            </w:pPr>
            <w:r w:rsidRPr="0023050C">
              <w:rPr>
                <w:i/>
                <w:color w:val="auto"/>
                <w:sz w:val="20"/>
                <w:szCs w:val="20"/>
              </w:rPr>
              <w:t>Great is Thy faithfulness, Lord, unto me!</w:t>
            </w:r>
          </w:p>
        </w:tc>
      </w:tr>
    </w:tbl>
    <w:p w:rsidR="00753BC4" w:rsidRPr="00753BC4" w:rsidRDefault="00753BC4" w:rsidP="00753BC4">
      <w:pPr>
        <w:pStyle w:val="Body"/>
        <w:jc w:val="center"/>
        <w:rPr>
          <w:b/>
        </w:rPr>
      </w:pPr>
    </w:p>
    <w:p w:rsidR="0076008E" w:rsidRDefault="0023050C" w:rsidP="0023050C">
      <w:pPr>
        <w:pStyle w:val="Body"/>
        <w:jc w:val="center"/>
        <w:rPr>
          <w:b/>
          <w:sz w:val="16"/>
          <w:szCs w:val="16"/>
        </w:rPr>
      </w:pPr>
      <w:r>
        <w:rPr>
          <w:b/>
        </w:rPr>
        <w:t>My Hope is in the Lord Who Gave Himself for Me</w:t>
      </w:r>
    </w:p>
    <w:p w:rsidR="0023050C" w:rsidRDefault="0023050C" w:rsidP="0023050C">
      <w:pPr>
        <w:pStyle w:val="Body"/>
        <w:jc w:val="center"/>
        <w:rPr>
          <w:b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23050C" w:rsidRPr="000B3DEA" w:rsidTr="000B3DEA">
        <w:tc>
          <w:tcPr>
            <w:tcW w:w="4675" w:type="dxa"/>
            <w:shd w:val="clear" w:color="auto" w:fill="auto"/>
          </w:tcPr>
          <w:p w:rsidR="0023050C" w:rsidRPr="000B3DEA" w:rsidRDefault="0023050C" w:rsidP="000B3DE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auto"/>
                <w:sz w:val="20"/>
                <w:szCs w:val="20"/>
              </w:rPr>
            </w:pPr>
            <w:r w:rsidRPr="000B3DEA">
              <w:rPr>
                <w:b/>
                <w:color w:val="auto"/>
                <w:sz w:val="20"/>
                <w:szCs w:val="20"/>
              </w:rPr>
              <w:t>1.</w:t>
            </w:r>
            <w:r w:rsidRPr="000B3DEA">
              <w:rPr>
                <w:color w:val="auto"/>
                <w:sz w:val="20"/>
                <w:szCs w:val="20"/>
              </w:rPr>
              <w:t xml:space="preserve">  My hope is in the Lord </w:t>
            </w:r>
          </w:p>
          <w:p w:rsidR="0023050C" w:rsidRPr="000B3DEA" w:rsidRDefault="0023050C" w:rsidP="000B3DE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auto"/>
                <w:sz w:val="20"/>
                <w:szCs w:val="20"/>
              </w:rPr>
            </w:pPr>
            <w:r w:rsidRPr="000B3DEA">
              <w:rPr>
                <w:color w:val="auto"/>
                <w:sz w:val="20"/>
                <w:szCs w:val="20"/>
              </w:rPr>
              <w:t>Who gave Himself for me,</w:t>
            </w:r>
          </w:p>
          <w:p w:rsidR="0023050C" w:rsidRPr="000B3DEA" w:rsidRDefault="0023050C" w:rsidP="000B3DE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auto"/>
                <w:sz w:val="20"/>
                <w:szCs w:val="20"/>
              </w:rPr>
            </w:pPr>
            <w:r w:rsidRPr="000B3DEA">
              <w:rPr>
                <w:color w:val="auto"/>
                <w:sz w:val="20"/>
                <w:szCs w:val="20"/>
              </w:rPr>
              <w:t>And paid the price of all my sin at Calvary.</w:t>
            </w:r>
          </w:p>
          <w:p w:rsidR="0023050C" w:rsidRPr="000B3DEA" w:rsidRDefault="0023050C" w:rsidP="000B3DE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auto"/>
                <w:sz w:val="16"/>
                <w:szCs w:val="16"/>
              </w:rPr>
            </w:pPr>
          </w:p>
          <w:p w:rsidR="0023050C" w:rsidRPr="000B3DEA" w:rsidRDefault="0023050C" w:rsidP="000B3DE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auto"/>
                <w:sz w:val="20"/>
                <w:szCs w:val="20"/>
              </w:rPr>
            </w:pPr>
            <w:r w:rsidRPr="000B3DEA">
              <w:rPr>
                <w:b/>
                <w:color w:val="auto"/>
                <w:sz w:val="20"/>
                <w:szCs w:val="20"/>
              </w:rPr>
              <w:t>2</w:t>
            </w:r>
            <w:r w:rsidRPr="000B3DEA">
              <w:rPr>
                <w:color w:val="auto"/>
                <w:sz w:val="20"/>
                <w:szCs w:val="20"/>
              </w:rPr>
              <w:t>.  No merit of my own</w:t>
            </w:r>
          </w:p>
          <w:p w:rsidR="0023050C" w:rsidRPr="000B3DEA" w:rsidRDefault="0023050C" w:rsidP="000B3DE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auto"/>
                <w:sz w:val="20"/>
                <w:szCs w:val="20"/>
              </w:rPr>
            </w:pPr>
            <w:r w:rsidRPr="000B3DEA">
              <w:rPr>
                <w:color w:val="auto"/>
                <w:sz w:val="20"/>
                <w:szCs w:val="20"/>
              </w:rPr>
              <w:t>His anger to suppress.</w:t>
            </w:r>
          </w:p>
          <w:p w:rsidR="0023050C" w:rsidRPr="000B3DEA" w:rsidRDefault="0023050C" w:rsidP="000B3DE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auto"/>
                <w:sz w:val="20"/>
                <w:szCs w:val="20"/>
              </w:rPr>
            </w:pPr>
            <w:r w:rsidRPr="000B3DEA">
              <w:rPr>
                <w:color w:val="auto"/>
                <w:sz w:val="20"/>
                <w:szCs w:val="20"/>
              </w:rPr>
              <w:t>My only hope is found in Jesus’ righteousness.</w:t>
            </w:r>
          </w:p>
        </w:tc>
        <w:tc>
          <w:tcPr>
            <w:tcW w:w="4675" w:type="dxa"/>
            <w:shd w:val="clear" w:color="auto" w:fill="auto"/>
          </w:tcPr>
          <w:p w:rsidR="0023050C" w:rsidRPr="000B3DEA" w:rsidRDefault="0023050C" w:rsidP="000B3DE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auto"/>
                <w:sz w:val="20"/>
                <w:szCs w:val="20"/>
              </w:rPr>
            </w:pPr>
            <w:r w:rsidRPr="000B3DEA">
              <w:rPr>
                <w:b/>
                <w:color w:val="auto"/>
                <w:sz w:val="20"/>
                <w:szCs w:val="20"/>
              </w:rPr>
              <w:t>3</w:t>
            </w:r>
            <w:r w:rsidRPr="000B3DEA">
              <w:rPr>
                <w:color w:val="auto"/>
                <w:sz w:val="20"/>
                <w:szCs w:val="20"/>
              </w:rPr>
              <w:t>.  And now for me He stands</w:t>
            </w:r>
          </w:p>
          <w:p w:rsidR="0023050C" w:rsidRPr="000B3DEA" w:rsidRDefault="0023050C" w:rsidP="000B3DE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auto"/>
                <w:sz w:val="20"/>
                <w:szCs w:val="20"/>
              </w:rPr>
            </w:pPr>
            <w:r w:rsidRPr="000B3DEA">
              <w:rPr>
                <w:color w:val="auto"/>
                <w:sz w:val="20"/>
                <w:szCs w:val="20"/>
              </w:rPr>
              <w:t>Before the Father’s throne.</w:t>
            </w:r>
          </w:p>
          <w:p w:rsidR="000B3DEA" w:rsidRPr="000B3DEA" w:rsidRDefault="0023050C" w:rsidP="000B3DE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auto"/>
                <w:sz w:val="16"/>
                <w:szCs w:val="16"/>
              </w:rPr>
            </w:pPr>
            <w:r w:rsidRPr="000B3DEA">
              <w:rPr>
                <w:color w:val="auto"/>
                <w:sz w:val="20"/>
                <w:szCs w:val="20"/>
              </w:rPr>
              <w:t>He shows His wounded hands and names me as His own.</w:t>
            </w:r>
          </w:p>
          <w:p w:rsidR="000B3DEA" w:rsidRPr="000B3DEA" w:rsidRDefault="000B3DEA" w:rsidP="000B3DE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i/>
                <w:color w:val="auto"/>
                <w:sz w:val="20"/>
                <w:szCs w:val="20"/>
              </w:rPr>
            </w:pPr>
            <w:r w:rsidRPr="000B3DEA">
              <w:rPr>
                <w:b/>
                <w:color w:val="auto"/>
                <w:sz w:val="20"/>
                <w:szCs w:val="20"/>
              </w:rPr>
              <w:t>Chorus:</w:t>
            </w:r>
            <w:r w:rsidRPr="000B3DEA">
              <w:rPr>
                <w:color w:val="auto"/>
                <w:sz w:val="20"/>
                <w:szCs w:val="20"/>
              </w:rPr>
              <w:br/>
            </w:r>
            <w:r w:rsidRPr="000B3DEA">
              <w:rPr>
                <w:i/>
                <w:color w:val="auto"/>
                <w:sz w:val="20"/>
                <w:szCs w:val="20"/>
              </w:rPr>
              <w:t>For me He died,</w:t>
            </w:r>
          </w:p>
          <w:p w:rsidR="000B3DEA" w:rsidRPr="000B3DEA" w:rsidRDefault="000B3DEA" w:rsidP="000B3DE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i/>
                <w:color w:val="auto"/>
                <w:sz w:val="20"/>
                <w:szCs w:val="20"/>
              </w:rPr>
            </w:pPr>
            <w:r w:rsidRPr="000B3DEA">
              <w:rPr>
                <w:i/>
                <w:color w:val="auto"/>
                <w:sz w:val="20"/>
                <w:szCs w:val="20"/>
              </w:rPr>
              <w:t>For me He lives,</w:t>
            </w:r>
          </w:p>
          <w:p w:rsidR="000B3DEA" w:rsidRPr="000B3DEA" w:rsidRDefault="000B3DEA" w:rsidP="000B3DE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  <w:sz w:val="20"/>
                <w:szCs w:val="20"/>
              </w:rPr>
            </w:pPr>
            <w:r w:rsidRPr="000B3DEA">
              <w:rPr>
                <w:i/>
                <w:color w:val="auto"/>
                <w:sz w:val="20"/>
                <w:szCs w:val="20"/>
              </w:rPr>
              <w:t>And everlasting life and light He freely gives.</w:t>
            </w:r>
          </w:p>
        </w:tc>
      </w:tr>
    </w:tbl>
    <w:p w:rsidR="0023050C" w:rsidRPr="0023050C" w:rsidRDefault="0023050C" w:rsidP="0023050C">
      <w:pPr>
        <w:pStyle w:val="Body"/>
        <w:jc w:val="center"/>
        <w:rPr>
          <w:b/>
          <w:sz w:val="16"/>
          <w:szCs w:val="16"/>
        </w:rPr>
      </w:pPr>
    </w:p>
    <w:p w:rsidR="00753BC4" w:rsidRDefault="00753BC4">
      <w:pPr>
        <w:pStyle w:val="Body"/>
      </w:pPr>
    </w:p>
    <w:p w:rsidR="0076008E" w:rsidRDefault="008074A3">
      <w:pPr>
        <w:pStyle w:val="Body"/>
      </w:pPr>
      <w:r>
        <w:tab/>
      </w:r>
      <w:r>
        <w:tab/>
      </w:r>
      <w:r>
        <w:tab/>
        <w:t xml:space="preserve"> </w:t>
      </w:r>
    </w:p>
    <w:sectPr w:rsidR="007600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7CE8" w:rsidRDefault="00327CE8">
      <w:r>
        <w:separator/>
      </w:r>
    </w:p>
  </w:endnote>
  <w:endnote w:type="continuationSeparator" w:id="0">
    <w:p w:rsidR="00327CE8" w:rsidRDefault="00327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3DEA" w:rsidRDefault="000B3D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3DEA" w:rsidRDefault="00B90EF7">
    <w:pPr>
      <w:pStyle w:val="Footer"/>
      <w:rPr>
        <w:sz w:val="22"/>
        <w:szCs w:val="22"/>
      </w:rPr>
    </w:pPr>
    <w:r w:rsidRPr="00B90EF7">
      <w:rPr>
        <w:b/>
        <w:sz w:val="22"/>
        <w:szCs w:val="22"/>
      </w:rPr>
      <w:t>Opportunities</w:t>
    </w:r>
    <w:r>
      <w:rPr>
        <w:b/>
        <w:sz w:val="22"/>
        <w:szCs w:val="22"/>
      </w:rPr>
      <w:t xml:space="preserve"> for Study:  Monday Men’s Study</w:t>
    </w:r>
    <w:r>
      <w:rPr>
        <w:sz w:val="22"/>
        <w:szCs w:val="22"/>
      </w:rPr>
      <w:t>, 7 AM, The Landing, Williamsburg</w:t>
    </w:r>
  </w:p>
  <w:p w:rsidR="00B90EF7" w:rsidRPr="00B90EF7" w:rsidRDefault="00B90EF7">
    <w:pPr>
      <w:pStyle w:val="Footer"/>
      <w:rPr>
        <w:sz w:val="22"/>
        <w:szCs w:val="22"/>
      </w:rPr>
    </w:pPr>
    <w:r>
      <w:rPr>
        <w:sz w:val="22"/>
        <w:szCs w:val="22"/>
      </w:rPr>
      <w:t xml:space="preserve">                                            </w:t>
    </w:r>
    <w:r>
      <w:rPr>
        <w:b/>
        <w:sz w:val="22"/>
        <w:szCs w:val="22"/>
      </w:rPr>
      <w:t>Thursday Men’s Study</w:t>
    </w:r>
    <w:r>
      <w:rPr>
        <w:sz w:val="22"/>
        <w:szCs w:val="22"/>
      </w:rPr>
      <w:t>, 7 AM, Greek Hellenic Center, Newport News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3DEA" w:rsidRDefault="000B3D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7CE8" w:rsidRDefault="00327CE8">
      <w:r>
        <w:separator/>
      </w:r>
    </w:p>
  </w:footnote>
  <w:footnote w:type="continuationSeparator" w:id="0">
    <w:p w:rsidR="00327CE8" w:rsidRDefault="00327C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3DEA" w:rsidRDefault="000B3D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008E" w:rsidRDefault="00771321">
    <w:pPr>
      <w:pStyle w:val="HeaderFooter"/>
      <w:tabs>
        <w:tab w:val="clear" w:pos="9020"/>
        <w:tab w:val="center" w:pos="4680"/>
        <w:tab w:val="right" w:pos="9360"/>
      </w:tabs>
      <w:rPr>
        <w:sz w:val="22"/>
        <w:szCs w:val="22"/>
      </w:rPr>
    </w:pPr>
    <w:r w:rsidRPr="00771321">
      <w:rPr>
        <w:sz w:val="22"/>
        <w:szCs w:val="22"/>
      </w:rPr>
      <w:t xml:space="preserve">Books of </w:t>
    </w:r>
    <w:r w:rsidR="008074A3" w:rsidRPr="00771321">
      <w:rPr>
        <w:sz w:val="22"/>
        <w:szCs w:val="22"/>
      </w:rPr>
      <w:t>Lamentations and Ezekiel</w:t>
    </w:r>
    <w:r w:rsidRPr="00771321">
      <w:rPr>
        <w:sz w:val="22"/>
        <w:szCs w:val="22"/>
      </w:rPr>
      <w:t xml:space="preserve">, </w:t>
    </w:r>
    <w:r w:rsidR="008074A3" w:rsidRPr="00771321">
      <w:rPr>
        <w:sz w:val="22"/>
        <w:szCs w:val="22"/>
      </w:rPr>
      <w:t xml:space="preserve">Session </w:t>
    </w:r>
    <w:r w:rsidRPr="00771321">
      <w:rPr>
        <w:sz w:val="22"/>
        <w:szCs w:val="22"/>
      </w:rPr>
      <w:t>1</w:t>
    </w:r>
  </w:p>
  <w:p w:rsidR="00771321" w:rsidRPr="00771321" w:rsidRDefault="00771321">
    <w:pPr>
      <w:pStyle w:val="HeaderFooter"/>
      <w:tabs>
        <w:tab w:val="clear" w:pos="9020"/>
        <w:tab w:val="center" w:pos="4680"/>
        <w:tab w:val="right" w:pos="9360"/>
      </w:tabs>
      <w:rPr>
        <w:sz w:val="22"/>
        <w:szCs w:val="22"/>
      </w:rPr>
    </w:pPr>
    <w:r>
      <w:rPr>
        <w:sz w:val="22"/>
        <w:szCs w:val="22"/>
      </w:rPr>
      <w:t>September 10, 2017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3DEA" w:rsidRDefault="000B3D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F62FE3"/>
    <w:multiLevelType w:val="hybridMultilevel"/>
    <w:tmpl w:val="BC50C8BC"/>
    <w:styleLink w:val="Numbered"/>
    <w:lvl w:ilvl="0" w:tplc="7E7A821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6ACE7CA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D4C2DB4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7A4A288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76AAA76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E8A0B98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B8665DA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DEC2D5E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1D63022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6677257A"/>
    <w:multiLevelType w:val="hybridMultilevel"/>
    <w:tmpl w:val="BC50C8BC"/>
    <w:numStyleLink w:val="Numbered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08E"/>
    <w:rsid w:val="000B3DEA"/>
    <w:rsid w:val="001C21C5"/>
    <w:rsid w:val="00220593"/>
    <w:rsid w:val="0023050C"/>
    <w:rsid w:val="00327CE8"/>
    <w:rsid w:val="005743CB"/>
    <w:rsid w:val="00614D05"/>
    <w:rsid w:val="00737879"/>
    <w:rsid w:val="00753BC4"/>
    <w:rsid w:val="0076008E"/>
    <w:rsid w:val="00771321"/>
    <w:rsid w:val="008074A3"/>
    <w:rsid w:val="00AD367E"/>
    <w:rsid w:val="00B90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666CE"/>
  <w15:docId w15:val="{CBEF317B-F237-4211-A151-88BE4AB44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</w:rPr>
  </w:style>
  <w:style w:type="numbering" w:customStyle="1" w:styleId="Numbered">
    <w:name w:val="Numbered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7713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132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713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1321"/>
    <w:rPr>
      <w:sz w:val="24"/>
      <w:szCs w:val="24"/>
    </w:rPr>
  </w:style>
  <w:style w:type="table" w:styleId="TableGrid">
    <w:name w:val="Table Grid"/>
    <w:basedOn w:val="TableNormal"/>
    <w:uiPriority w:val="39"/>
    <w:rsid w:val="00753B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09DE5B-9E72-4366-B0E4-6224EEE9B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Blount</dc:creator>
  <cp:lastModifiedBy>Nancy Blount</cp:lastModifiedBy>
  <cp:revision>8</cp:revision>
  <dcterms:created xsi:type="dcterms:W3CDTF">2017-09-10T14:37:00Z</dcterms:created>
  <dcterms:modified xsi:type="dcterms:W3CDTF">2017-09-11T01:15:00Z</dcterms:modified>
</cp:coreProperties>
</file>